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50A3" w14:textId="77777777" w:rsidR="009E7B3B" w:rsidRPr="009E7B3B" w:rsidRDefault="009E7B3B" w:rsidP="009E7B3B">
      <w:pPr>
        <w:widowControl/>
        <w:spacing w:after="210"/>
        <w:jc w:val="left"/>
        <w:outlineLvl w:val="0"/>
        <w:rPr>
          <w:rFonts w:ascii="宋体" w:eastAsia="宋体" w:hAnsi="宋体" w:cs="宋体"/>
          <w:kern w:val="36"/>
          <w:sz w:val="33"/>
          <w:szCs w:val="33"/>
        </w:rPr>
      </w:pPr>
      <w:r w:rsidRPr="009E7B3B">
        <w:rPr>
          <w:rFonts w:ascii="宋体" w:eastAsia="宋体" w:hAnsi="宋体" w:cs="宋体"/>
          <w:kern w:val="36"/>
          <w:sz w:val="33"/>
          <w:szCs w:val="33"/>
        </w:rPr>
        <w:t>附件2 中国大学生计算机设计大赛简介</w:t>
      </w:r>
    </w:p>
    <w:p w14:paraId="68F85E18" w14:textId="77777777" w:rsidR="009E7B3B" w:rsidRPr="009E7B3B" w:rsidRDefault="009E7B3B" w:rsidP="009E7B3B">
      <w:pPr>
        <w:widowControl/>
        <w:spacing w:line="300" w:lineRule="atLeast"/>
        <w:jc w:val="left"/>
        <w:rPr>
          <w:rFonts w:ascii="宋体" w:eastAsia="宋体" w:hAnsi="宋体" w:cs="宋体"/>
          <w:kern w:val="0"/>
          <w:sz w:val="2"/>
          <w:szCs w:val="2"/>
        </w:rPr>
      </w:pPr>
      <w:hyperlink r:id="rId4" w:history="1">
        <w:r w:rsidRPr="009E7B3B">
          <w:rPr>
            <w:rFonts w:ascii="宋体" w:eastAsia="宋体" w:hAnsi="宋体" w:cs="宋体"/>
            <w:color w:val="576B95"/>
            <w:kern w:val="0"/>
            <w:sz w:val="23"/>
            <w:szCs w:val="23"/>
            <w:u w:val="single"/>
          </w:rPr>
          <w:t>计算机设计大赛服务号</w:t>
        </w:r>
      </w:hyperlink>
      <w:r w:rsidRPr="009E7B3B">
        <w:rPr>
          <w:rFonts w:ascii="宋体" w:eastAsia="宋体" w:hAnsi="宋体" w:cs="宋体"/>
          <w:kern w:val="0"/>
          <w:sz w:val="2"/>
          <w:szCs w:val="2"/>
        </w:rPr>
        <w:t> </w:t>
      </w:r>
      <w:r w:rsidRPr="009E7B3B">
        <w:rPr>
          <w:rFonts w:ascii="宋体" w:eastAsia="宋体" w:hAnsi="宋体" w:cs="宋体"/>
          <w:kern w:val="0"/>
          <w:sz w:val="23"/>
          <w:szCs w:val="23"/>
        </w:rPr>
        <w:t>2023-01-13 20:22</w:t>
      </w:r>
      <w:r w:rsidRPr="009E7B3B">
        <w:rPr>
          <w:rFonts w:ascii="宋体" w:eastAsia="宋体" w:hAnsi="宋体" w:cs="宋体"/>
          <w:kern w:val="0"/>
          <w:sz w:val="2"/>
          <w:szCs w:val="2"/>
        </w:rPr>
        <w:t> </w:t>
      </w:r>
      <w:r w:rsidRPr="009E7B3B">
        <w:rPr>
          <w:rFonts w:ascii="宋体" w:eastAsia="宋体" w:hAnsi="宋体" w:cs="宋体"/>
          <w:kern w:val="0"/>
          <w:sz w:val="23"/>
          <w:szCs w:val="23"/>
        </w:rPr>
        <w:t>发表于安徽</w:t>
      </w:r>
    </w:p>
    <w:p w14:paraId="1B3EB99B"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t>1．大赛历史</w:t>
      </w:r>
    </w:p>
    <w:p w14:paraId="50631E96"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lang w:eastAsia="zh-TW"/>
        </w:rPr>
        <w:t>中国大学生计算机设计大赛（</w:t>
      </w:r>
      <w:r w:rsidRPr="009E7B3B">
        <w:rPr>
          <w:rFonts w:ascii="宋体" w:eastAsia="宋体" w:hAnsi="宋体" w:cs="宋体"/>
          <w:color w:val="222222"/>
          <w:kern w:val="0"/>
          <w:sz w:val="26"/>
          <w:szCs w:val="26"/>
        </w:rPr>
        <w:t>Chinese Collegiate Computing Competition</w:t>
      </w:r>
      <w:r w:rsidRPr="009E7B3B">
        <w:rPr>
          <w:rFonts w:ascii="宋体" w:eastAsia="宋体" w:hAnsi="宋体" w:cs="宋体" w:hint="eastAsia"/>
          <w:color w:val="222222"/>
          <w:kern w:val="0"/>
          <w:sz w:val="26"/>
          <w:szCs w:val="26"/>
          <w:lang w:eastAsia="zh-TW"/>
        </w:rPr>
        <w:t>，</w:t>
      </w:r>
      <w:r w:rsidRPr="009E7B3B">
        <w:rPr>
          <w:rFonts w:ascii="华文仿宋" w:eastAsia="华文仿宋" w:hAnsi="华文仿宋" w:cs="宋体" w:hint="eastAsia"/>
          <w:color w:val="222222"/>
          <w:kern w:val="0"/>
          <w:sz w:val="26"/>
          <w:szCs w:val="26"/>
          <w:lang w:eastAsia="zh-TW"/>
        </w:rPr>
        <w:t>简称“</w:t>
      </w:r>
      <w:r w:rsidRPr="009E7B3B">
        <w:rPr>
          <w:rFonts w:ascii="华文仿宋" w:eastAsia="华文仿宋" w:hAnsi="华文仿宋" w:cs="宋体" w:hint="eastAsia"/>
          <w:color w:val="222222"/>
          <w:kern w:val="0"/>
          <w:sz w:val="26"/>
          <w:szCs w:val="26"/>
        </w:rPr>
        <w:t>4C</w:t>
      </w:r>
      <w:r w:rsidRPr="009E7B3B">
        <w:rPr>
          <w:rFonts w:ascii="华文仿宋" w:eastAsia="华文仿宋" w:hAnsi="华文仿宋" w:cs="宋体" w:hint="eastAsia"/>
          <w:color w:val="222222"/>
          <w:kern w:val="0"/>
          <w:sz w:val="26"/>
          <w:szCs w:val="26"/>
          <w:lang w:eastAsia="zh-TW"/>
        </w:rPr>
        <w:t>” 或“大赛”）始筹于</w:t>
      </w:r>
      <w:r w:rsidRPr="009E7B3B">
        <w:rPr>
          <w:rFonts w:ascii="华文仿宋" w:eastAsia="华文仿宋" w:hAnsi="华文仿宋" w:cs="宋体" w:hint="eastAsia"/>
          <w:color w:val="222222"/>
          <w:kern w:val="0"/>
          <w:sz w:val="26"/>
          <w:szCs w:val="26"/>
        </w:rPr>
        <w:t>2007</w:t>
      </w:r>
      <w:r w:rsidRPr="009E7B3B">
        <w:rPr>
          <w:rFonts w:ascii="华文仿宋" w:eastAsia="华文仿宋" w:hAnsi="华文仿宋" w:cs="宋体" w:hint="eastAsia"/>
          <w:color w:val="222222"/>
          <w:kern w:val="0"/>
          <w:sz w:val="26"/>
          <w:szCs w:val="26"/>
          <w:lang w:eastAsia="zh-TW"/>
        </w:rPr>
        <w:t>年，首届于</w:t>
      </w:r>
      <w:r w:rsidRPr="009E7B3B">
        <w:rPr>
          <w:rFonts w:ascii="华文仿宋" w:eastAsia="华文仿宋" w:hAnsi="华文仿宋" w:cs="宋体" w:hint="eastAsia"/>
          <w:color w:val="222222"/>
          <w:kern w:val="0"/>
          <w:sz w:val="26"/>
          <w:szCs w:val="26"/>
        </w:rPr>
        <w:t>2008</w:t>
      </w:r>
      <w:r w:rsidRPr="009E7B3B">
        <w:rPr>
          <w:rFonts w:ascii="华文仿宋" w:eastAsia="华文仿宋" w:hAnsi="华文仿宋" w:cs="宋体" w:hint="eastAsia"/>
          <w:color w:val="222222"/>
          <w:kern w:val="0"/>
          <w:sz w:val="26"/>
          <w:szCs w:val="26"/>
          <w:lang w:eastAsia="zh-TW"/>
        </w:rPr>
        <w:t>年，已经举办了</w:t>
      </w:r>
      <w:r w:rsidRPr="009E7B3B">
        <w:rPr>
          <w:rFonts w:ascii="华文仿宋" w:eastAsia="华文仿宋" w:hAnsi="华文仿宋" w:cs="宋体" w:hint="eastAsia"/>
          <w:color w:val="222222"/>
          <w:kern w:val="0"/>
          <w:sz w:val="26"/>
          <w:szCs w:val="26"/>
        </w:rPr>
        <w:t>15</w:t>
      </w:r>
      <w:r w:rsidRPr="009E7B3B">
        <w:rPr>
          <w:rFonts w:ascii="华文仿宋" w:eastAsia="华文仿宋" w:hAnsi="华文仿宋" w:cs="宋体" w:hint="eastAsia"/>
          <w:color w:val="222222"/>
          <w:kern w:val="0"/>
          <w:sz w:val="26"/>
          <w:szCs w:val="26"/>
          <w:lang w:eastAsia="zh-TW"/>
        </w:rPr>
        <w:t>届</w:t>
      </w:r>
      <w:r w:rsidRPr="009E7B3B">
        <w:rPr>
          <w:rFonts w:ascii="华文仿宋" w:eastAsia="华文仿宋" w:hAnsi="华文仿宋" w:cs="宋体" w:hint="eastAsia"/>
          <w:color w:val="222222"/>
          <w:kern w:val="0"/>
          <w:sz w:val="26"/>
          <w:szCs w:val="26"/>
        </w:rPr>
        <w:t>74</w:t>
      </w:r>
      <w:r w:rsidRPr="009E7B3B">
        <w:rPr>
          <w:rFonts w:ascii="华文仿宋" w:eastAsia="华文仿宋" w:hAnsi="华文仿宋" w:cs="宋体" w:hint="eastAsia"/>
          <w:color w:val="222222"/>
          <w:kern w:val="0"/>
          <w:sz w:val="26"/>
          <w:szCs w:val="26"/>
          <w:lang w:eastAsia="zh-TW"/>
        </w:rPr>
        <w:t>场赛事。</w:t>
      </w:r>
    </w:p>
    <w:p w14:paraId="059951F0"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第一届由教育部高等学校文科计算机基础教学指导委员会独立发起主办；从第三届开始，理工类计算机</w:t>
      </w:r>
      <w:proofErr w:type="gramStart"/>
      <w:r w:rsidRPr="009E7B3B">
        <w:rPr>
          <w:rFonts w:ascii="华文仿宋" w:eastAsia="华文仿宋" w:hAnsi="华文仿宋" w:cs="宋体" w:hint="eastAsia"/>
          <w:color w:val="222222"/>
          <w:kern w:val="0"/>
          <w:sz w:val="26"/>
          <w:szCs w:val="26"/>
        </w:rPr>
        <w:t>教指委参与</w:t>
      </w:r>
      <w:proofErr w:type="gramEnd"/>
      <w:r w:rsidRPr="009E7B3B">
        <w:rPr>
          <w:rFonts w:ascii="华文仿宋" w:eastAsia="华文仿宋" w:hAnsi="华文仿宋" w:cs="宋体" w:hint="eastAsia"/>
          <w:color w:val="222222"/>
          <w:kern w:val="0"/>
          <w:sz w:val="26"/>
          <w:szCs w:val="26"/>
        </w:rPr>
        <w:t>主办；从第五届开始，计算机类</w:t>
      </w:r>
      <w:proofErr w:type="gramStart"/>
      <w:r w:rsidRPr="009E7B3B">
        <w:rPr>
          <w:rFonts w:ascii="华文仿宋" w:eastAsia="华文仿宋" w:hAnsi="华文仿宋" w:cs="宋体" w:hint="eastAsia"/>
          <w:color w:val="222222"/>
          <w:kern w:val="0"/>
          <w:sz w:val="26"/>
          <w:szCs w:val="26"/>
        </w:rPr>
        <w:t>专业教指委</w:t>
      </w:r>
      <w:proofErr w:type="gramEnd"/>
      <w:r w:rsidRPr="009E7B3B">
        <w:rPr>
          <w:rFonts w:ascii="华文仿宋" w:eastAsia="华文仿宋" w:hAnsi="华文仿宋" w:cs="宋体" w:hint="eastAsia"/>
          <w:color w:val="222222"/>
          <w:kern w:val="0"/>
          <w:sz w:val="26"/>
          <w:szCs w:val="26"/>
        </w:rPr>
        <w:t>也参与主办；从第13届开始，根据教育部高教司的相关通知，大赛由</w:t>
      </w:r>
      <w:r w:rsidRPr="009E7B3B">
        <w:rPr>
          <w:rFonts w:ascii="华文楷体" w:eastAsia="华文楷体" w:hAnsi="华文楷体" w:cs="宋体" w:hint="eastAsia"/>
          <w:color w:val="222222"/>
          <w:kern w:val="0"/>
          <w:sz w:val="26"/>
          <w:szCs w:val="26"/>
        </w:rPr>
        <w:t>北京语言大学、中国人民大学、华东师范大学、东南大学、厦门大学、山东大学、东北大学</w:t>
      </w:r>
      <w:r w:rsidRPr="009E7B3B">
        <w:rPr>
          <w:rFonts w:ascii="华文仿宋" w:eastAsia="华文仿宋" w:hAnsi="华文仿宋" w:cs="宋体" w:hint="eastAsia"/>
          <w:color w:val="222222"/>
          <w:kern w:val="0"/>
          <w:sz w:val="26"/>
          <w:szCs w:val="26"/>
        </w:rPr>
        <w:t>等高校，</w:t>
      </w:r>
      <w:r w:rsidRPr="009E7B3B">
        <w:rPr>
          <w:rFonts w:ascii="华文楷体" w:eastAsia="华文楷体" w:hAnsi="华文楷体" w:cs="宋体" w:hint="eastAsia"/>
          <w:color w:val="222222"/>
          <w:kern w:val="0"/>
          <w:sz w:val="26"/>
          <w:szCs w:val="26"/>
        </w:rPr>
        <w:t>以及清华大学、北京大学等高校的教师组成的中国大学生计算机设计大赛组织委员会主办</w:t>
      </w:r>
      <w:r w:rsidRPr="009E7B3B">
        <w:rPr>
          <w:rFonts w:ascii="华文仿宋" w:eastAsia="华文仿宋" w:hAnsi="华文仿宋" w:cs="宋体" w:hint="eastAsia"/>
          <w:color w:val="222222"/>
          <w:kern w:val="0"/>
          <w:sz w:val="26"/>
          <w:szCs w:val="26"/>
        </w:rPr>
        <w:t>。大赛组委会的相应机构，由相关高校、相关部门、承办单位相关人员等组成。</w:t>
      </w:r>
    </w:p>
    <w:p w14:paraId="65E917D0"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此外，2011年～2016年中国教育电视台参与了主办；2017年，中国高教学会参与了主办；2018年，中国青少年新媒体协会参与了主办。</w:t>
      </w:r>
    </w:p>
    <w:p w14:paraId="3A43662C"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自2019年开始，大赛是全国普通高校大学生竞赛排行榜榜单内赛事。大赛每年举办一次。国赛决赛时间是当年7月中旬至8月下旬。</w:t>
      </w:r>
    </w:p>
    <w:p w14:paraId="46B37722"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t>2．大赛前提</w:t>
      </w:r>
    </w:p>
    <w:p w14:paraId="6DEE2253"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“三安全”是中国大学生计算机设计大赛的前提，包括政治安全、经济安全和人身安全。政治安全，是</w:t>
      </w:r>
      <w:proofErr w:type="gramStart"/>
      <w:r w:rsidRPr="009E7B3B">
        <w:rPr>
          <w:rFonts w:ascii="华文仿宋" w:eastAsia="华文仿宋" w:hAnsi="华文仿宋" w:cs="宋体" w:hint="eastAsia"/>
          <w:color w:val="222222"/>
          <w:kern w:val="0"/>
          <w:sz w:val="26"/>
          <w:szCs w:val="26"/>
        </w:rPr>
        <w:t>指大赛</w:t>
      </w:r>
      <w:proofErr w:type="gramEnd"/>
      <w:r w:rsidRPr="009E7B3B">
        <w:rPr>
          <w:rFonts w:ascii="华文仿宋" w:eastAsia="华文仿宋" w:hAnsi="华文仿宋" w:cs="宋体" w:hint="eastAsia"/>
          <w:color w:val="222222"/>
          <w:kern w:val="0"/>
          <w:sz w:val="26"/>
          <w:szCs w:val="26"/>
        </w:rPr>
        <w:t>竞赛的内容和竞赛管理，要符合现行的宪法、法律和法规；经济安全，是指所有往来的经费委托承办院校处理，财务必须符合国家的相关制度；人身安全，是指现场决赛期间，务</w:t>
      </w:r>
      <w:r w:rsidRPr="009E7B3B">
        <w:rPr>
          <w:rFonts w:ascii="华文仿宋" w:eastAsia="华文仿宋" w:hAnsi="华文仿宋" w:cs="宋体" w:hint="eastAsia"/>
          <w:color w:val="222222"/>
          <w:kern w:val="0"/>
          <w:sz w:val="26"/>
          <w:szCs w:val="26"/>
        </w:rPr>
        <w:lastRenderedPageBreak/>
        <w:t>必保证参与者的人身安全。参与者包括参赛选手、指导教师、竞赛评委，以及与大赛相关的志愿者等其他人员。</w:t>
      </w:r>
    </w:p>
    <w:p w14:paraId="63A7B539"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br/>
      </w:r>
    </w:p>
    <w:p w14:paraId="33E03B47"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t>3．大赛目标</w:t>
      </w:r>
    </w:p>
    <w:p w14:paraId="3C4ED807"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“三服务”是中国大学生计算机设计大赛的办赛目标和发展愿景，具体包括：</w:t>
      </w:r>
    </w:p>
    <w:p w14:paraId="37C25817"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（1）为就业能力提升服务，即为满足学生就业（含深造）的需要服务；</w:t>
      </w:r>
    </w:p>
    <w:p w14:paraId="35BA3223"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（2）为专业能力提升服务，即为满足学生本身专业相关课程实践的需要服务；</w:t>
      </w:r>
    </w:p>
    <w:p w14:paraId="43224301"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（3）为创新创业能力提升服务，即为把学生培养成德智体美劳全面发展、具有团队合作意识和创新创业精神的人才需要服务。</w:t>
      </w:r>
    </w:p>
    <w:p w14:paraId="1471527C"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大赛是大学计算机基础课程理论教学实践活动的组成部分，是本科阶段计算机技术应用“第一课堂”理论学习之后进行实践的一种形式，是大学生学习的“第二课堂”。大赛旨在激发学生学习计算机知识和技能的兴趣与潜能，提高学生运用信息技术解决实际问题的综合能力。通过大赛这种计算机教学实践形式，可展示师生的教与学成果，最终以赛促学，以赛促教，以赛促创。</w:t>
      </w:r>
    </w:p>
    <w:p w14:paraId="5A761FB5"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br/>
      </w:r>
    </w:p>
    <w:p w14:paraId="00AB5998"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t>4．大赛性质</w:t>
      </w:r>
    </w:p>
    <w:p w14:paraId="4898D2D7"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lastRenderedPageBreak/>
        <w:t>中国大学生计算机设计大赛是非营利的、公益性的、科技型的群众活动。大赛的生命线与遵从的原则是“三公”，即公开、公平、公正。公平、公正是灵魂和基础，公开是公平、公正的保障。</w:t>
      </w:r>
    </w:p>
    <w:p w14:paraId="29DD6BE8"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中国大学生计算机设计大赛设有章程，操作规范、透明。自2009年开始，每年均正式出版参赛指南（内容包括大赛通知、大赛章程、大赛组委会、大赛内容与分类、国赛承办单位与管理、参赛要求、奖项设置、违规作品处理、作品评比与评比委员规范、特色作品研讨、获奖作品选登等）。这种利于社会监督、检验赛事的做法，是目前全国200多个面向大学生的竞赛所仅有的。</w:t>
      </w:r>
    </w:p>
    <w:p w14:paraId="2E817481"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br/>
      </w:r>
    </w:p>
    <w:p w14:paraId="375F4ECF"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t>5．大赛对象与竞赛分类</w:t>
      </w:r>
    </w:p>
    <w:p w14:paraId="5E5F1BC9"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（1）国赛参赛对象，是中国境内高等院校当年在籍本科生（含港、澳、台学生及留学生）。</w:t>
      </w:r>
    </w:p>
    <w:p w14:paraId="01B9DDE4"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（2）竞赛内容目前分设：软件应用与开发、</w:t>
      </w:r>
      <w:proofErr w:type="gramStart"/>
      <w:r w:rsidRPr="009E7B3B">
        <w:rPr>
          <w:rFonts w:ascii="华文仿宋" w:eastAsia="华文仿宋" w:hAnsi="华文仿宋" w:cs="宋体" w:hint="eastAsia"/>
          <w:color w:val="222222"/>
          <w:kern w:val="0"/>
          <w:sz w:val="26"/>
          <w:szCs w:val="26"/>
        </w:rPr>
        <w:t>微课与</w:t>
      </w:r>
      <w:proofErr w:type="gramEnd"/>
      <w:r w:rsidRPr="009E7B3B">
        <w:rPr>
          <w:rFonts w:ascii="华文仿宋" w:eastAsia="华文仿宋" w:hAnsi="华文仿宋" w:cs="宋体" w:hint="eastAsia"/>
          <w:color w:val="222222"/>
          <w:kern w:val="0"/>
          <w:sz w:val="26"/>
          <w:szCs w:val="26"/>
        </w:rPr>
        <w:t>教学辅助、物联网应用、大数据应用、人工智能应用、信息可视化设计、</w:t>
      </w:r>
      <w:proofErr w:type="gramStart"/>
      <w:r w:rsidRPr="009E7B3B">
        <w:rPr>
          <w:rFonts w:ascii="华文仿宋" w:eastAsia="华文仿宋" w:hAnsi="华文仿宋" w:cs="宋体" w:hint="eastAsia"/>
          <w:color w:val="222222"/>
          <w:kern w:val="0"/>
          <w:sz w:val="26"/>
          <w:szCs w:val="26"/>
        </w:rPr>
        <w:t>数媒静态</w:t>
      </w:r>
      <w:proofErr w:type="gramEnd"/>
      <w:r w:rsidRPr="009E7B3B">
        <w:rPr>
          <w:rFonts w:ascii="华文仿宋" w:eastAsia="华文仿宋" w:hAnsi="华文仿宋" w:cs="宋体" w:hint="eastAsia"/>
          <w:color w:val="222222"/>
          <w:kern w:val="0"/>
          <w:sz w:val="26"/>
          <w:szCs w:val="26"/>
        </w:rPr>
        <w:t>设计、</w:t>
      </w:r>
      <w:proofErr w:type="gramStart"/>
      <w:r w:rsidRPr="009E7B3B">
        <w:rPr>
          <w:rFonts w:ascii="华文仿宋" w:eastAsia="华文仿宋" w:hAnsi="华文仿宋" w:cs="宋体" w:hint="eastAsia"/>
          <w:color w:val="222222"/>
          <w:kern w:val="0"/>
          <w:sz w:val="26"/>
          <w:szCs w:val="26"/>
        </w:rPr>
        <w:t>数媒动漫</w:t>
      </w:r>
      <w:proofErr w:type="gramEnd"/>
      <w:r w:rsidRPr="009E7B3B">
        <w:rPr>
          <w:rFonts w:ascii="华文仿宋" w:eastAsia="华文仿宋" w:hAnsi="华文仿宋" w:cs="宋体" w:hint="eastAsia"/>
          <w:color w:val="222222"/>
          <w:kern w:val="0"/>
          <w:sz w:val="26"/>
          <w:szCs w:val="26"/>
        </w:rPr>
        <w:t>与短片、</w:t>
      </w:r>
      <w:proofErr w:type="gramStart"/>
      <w:r w:rsidRPr="009E7B3B">
        <w:rPr>
          <w:rFonts w:ascii="华文仿宋" w:eastAsia="华文仿宋" w:hAnsi="华文仿宋" w:cs="宋体" w:hint="eastAsia"/>
          <w:color w:val="222222"/>
          <w:kern w:val="0"/>
          <w:sz w:val="26"/>
          <w:szCs w:val="26"/>
        </w:rPr>
        <w:t>数媒游戏</w:t>
      </w:r>
      <w:proofErr w:type="gramEnd"/>
      <w:r w:rsidRPr="009E7B3B">
        <w:rPr>
          <w:rFonts w:ascii="华文仿宋" w:eastAsia="华文仿宋" w:hAnsi="华文仿宋" w:cs="宋体" w:hint="eastAsia"/>
          <w:color w:val="222222"/>
          <w:kern w:val="0"/>
          <w:sz w:val="26"/>
          <w:szCs w:val="26"/>
        </w:rPr>
        <w:t>与交互设计、计算机音乐创作，以及国际生“学汉语，写汉字”等类别。</w:t>
      </w:r>
    </w:p>
    <w:p w14:paraId="52822E92"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其中，计算机音乐创作类竞赛，是我国境内开设最早的、面向大学生进行计算机音乐创作的国家级赛事。</w:t>
      </w:r>
    </w:p>
    <w:p w14:paraId="67418077"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br/>
      </w:r>
    </w:p>
    <w:p w14:paraId="56EA3583"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lastRenderedPageBreak/>
        <w:t>6．大赛现况</w:t>
      </w:r>
    </w:p>
    <w:p w14:paraId="7213CC16"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（1）大赛以三级竞赛形式开展，校级赛——省级赛——国家级赛。校级赛、省级赛（包括省赛、跨省</w:t>
      </w:r>
      <w:proofErr w:type="gramStart"/>
      <w:r w:rsidRPr="009E7B3B">
        <w:rPr>
          <w:rFonts w:ascii="华文仿宋" w:eastAsia="华文仿宋" w:hAnsi="华文仿宋" w:cs="宋体" w:hint="eastAsia"/>
          <w:color w:val="222222"/>
          <w:kern w:val="0"/>
          <w:sz w:val="26"/>
          <w:szCs w:val="26"/>
        </w:rPr>
        <w:t>区域赛</w:t>
      </w:r>
      <w:proofErr w:type="gramEnd"/>
      <w:r w:rsidRPr="009E7B3B">
        <w:rPr>
          <w:rFonts w:ascii="华文仿宋" w:eastAsia="华文仿宋" w:hAnsi="华文仿宋" w:cs="宋体" w:hint="eastAsia"/>
          <w:color w:val="222222"/>
          <w:kern w:val="0"/>
          <w:sz w:val="26"/>
          <w:szCs w:val="26"/>
        </w:rPr>
        <w:t>和省级联赛）可自行、独立组织。省级赛原则上由各省的计算机学会、省计算机教学研究会、省</w:t>
      </w:r>
      <w:proofErr w:type="gramStart"/>
      <w:r w:rsidRPr="009E7B3B">
        <w:rPr>
          <w:rFonts w:ascii="华文仿宋" w:eastAsia="华文仿宋" w:hAnsi="华文仿宋" w:cs="宋体" w:hint="eastAsia"/>
          <w:color w:val="222222"/>
          <w:kern w:val="0"/>
          <w:sz w:val="26"/>
          <w:szCs w:val="26"/>
        </w:rPr>
        <w:t>计算机教指委</w:t>
      </w:r>
      <w:proofErr w:type="gramEnd"/>
      <w:r w:rsidRPr="009E7B3B">
        <w:rPr>
          <w:rFonts w:ascii="华文仿宋" w:eastAsia="华文仿宋" w:hAnsi="华文仿宋" w:cs="宋体" w:hint="eastAsia"/>
          <w:color w:val="222222"/>
          <w:kern w:val="0"/>
          <w:sz w:val="26"/>
          <w:szCs w:val="26"/>
        </w:rPr>
        <w:t>或省教育厅（市教委）主办。</w:t>
      </w:r>
    </w:p>
    <w:p w14:paraId="7C895E9A"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由省教育厅一级参与或继续主办省级选拔赛的有天津、辽宁、吉林、黑龙江、上海、江苏、安徽、福建、山东、湖南、广东、广西、海南、四川、云南、甘肃、新疆等。</w:t>
      </w:r>
    </w:p>
    <w:p w14:paraId="3CFF2877"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要求校级赛上推省级赛的比例不高于参加校级</w:t>
      </w:r>
      <w:proofErr w:type="gramStart"/>
      <w:r w:rsidRPr="009E7B3B">
        <w:rPr>
          <w:rFonts w:ascii="华文仿宋" w:eastAsia="华文仿宋" w:hAnsi="华文仿宋" w:cs="宋体" w:hint="eastAsia"/>
          <w:color w:val="222222"/>
          <w:kern w:val="0"/>
          <w:sz w:val="26"/>
          <w:szCs w:val="26"/>
        </w:rPr>
        <w:t>赛有效</w:t>
      </w:r>
      <w:proofErr w:type="gramEnd"/>
      <w:r w:rsidRPr="009E7B3B">
        <w:rPr>
          <w:rFonts w:ascii="华文仿宋" w:eastAsia="华文仿宋" w:hAnsi="华文仿宋" w:cs="宋体" w:hint="eastAsia"/>
          <w:color w:val="222222"/>
          <w:kern w:val="0"/>
          <w:sz w:val="26"/>
          <w:szCs w:val="26"/>
        </w:rPr>
        <w:t>作品数的50%。省级赛的奖项由省级赛组委会自行设置。建议省级赛一等奖作品数不高于参加省级</w:t>
      </w:r>
      <w:proofErr w:type="gramStart"/>
      <w:r w:rsidRPr="009E7B3B">
        <w:rPr>
          <w:rFonts w:ascii="华文仿宋" w:eastAsia="华文仿宋" w:hAnsi="华文仿宋" w:cs="宋体" w:hint="eastAsia"/>
          <w:color w:val="222222"/>
          <w:kern w:val="0"/>
          <w:sz w:val="26"/>
          <w:szCs w:val="26"/>
        </w:rPr>
        <w:t>赛有效</w:t>
      </w:r>
      <w:proofErr w:type="gramEnd"/>
      <w:r w:rsidRPr="009E7B3B">
        <w:rPr>
          <w:rFonts w:ascii="华文仿宋" w:eastAsia="华文仿宋" w:hAnsi="华文仿宋" w:cs="宋体" w:hint="eastAsia"/>
          <w:color w:val="222222"/>
          <w:kern w:val="0"/>
          <w:sz w:val="26"/>
          <w:szCs w:val="26"/>
        </w:rPr>
        <w:t>作品数的10%，二等奖不高于20%，三等奖30～40%。</w:t>
      </w:r>
    </w:p>
    <w:p w14:paraId="23C03413"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往年要求省级赛上推国赛的比例不高于参加省级</w:t>
      </w:r>
      <w:proofErr w:type="gramStart"/>
      <w:r w:rsidRPr="009E7B3B">
        <w:rPr>
          <w:rFonts w:ascii="华文仿宋" w:eastAsia="华文仿宋" w:hAnsi="华文仿宋" w:cs="宋体" w:hint="eastAsia"/>
          <w:color w:val="222222"/>
          <w:kern w:val="0"/>
          <w:sz w:val="26"/>
          <w:szCs w:val="26"/>
        </w:rPr>
        <w:t>赛有效</w:t>
      </w:r>
      <w:proofErr w:type="gramEnd"/>
      <w:r w:rsidRPr="009E7B3B">
        <w:rPr>
          <w:rFonts w:ascii="华文仿宋" w:eastAsia="华文仿宋" w:hAnsi="华文仿宋" w:cs="宋体" w:hint="eastAsia"/>
          <w:color w:val="222222"/>
          <w:kern w:val="0"/>
          <w:sz w:val="26"/>
          <w:szCs w:val="26"/>
        </w:rPr>
        <w:t>作品数的30%。2023年开始，省级赛上推国赛的作品数量增加限额要求。省级赛组委会可将不超过上推限额的、按作品小类排名在省级赛前30%的优秀作品，上推入围国赛。</w:t>
      </w:r>
    </w:p>
    <w:p w14:paraId="1F9A8463"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2）大赛的参赛作品贴近实际，有些直接由企业命题，与社会需要相结合，有利于学生动手能力的提升，有利于创新创业人才的培养。参赛院校逐年增多，由2008年（第1届）的80所院校，发展到2022年（第15届）的1000多所；国赛的参赛作品数，由2008年的242件，发展到2022年的6611件。</w:t>
      </w:r>
    </w:p>
    <w:p w14:paraId="05D58862"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参赛作品质量也逐年提高，有些作品被CCTV采用，有些已商品化。</w:t>
      </w:r>
    </w:p>
    <w:p w14:paraId="6BDDD6D7"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lastRenderedPageBreak/>
        <w:t>（3）由于秉承公开、公平、公正的原则，大赛在全国已有良好声誉，赛事的影响力也逐年提升。以大赛国赛的参赛院校为例，目前本科院校参赛超过六成，一流大学和一流学科院校参赛超过八成；原211院校和原985大学参赛超过八成。</w:t>
      </w:r>
    </w:p>
    <w:p w14:paraId="4F01B47C" w14:textId="73905486" w:rsidR="009E7B3B" w:rsidRPr="009E7B3B" w:rsidRDefault="009E7B3B" w:rsidP="009E7B3B">
      <w:pPr>
        <w:widowControl/>
        <w:shd w:val="clear" w:color="auto" w:fill="FFFFFF"/>
        <w:spacing w:line="360" w:lineRule="atLeast"/>
        <w:ind w:firstLine="480"/>
        <w:rPr>
          <w:rFonts w:ascii="宋体" w:eastAsia="宋体" w:hAnsi="宋体" w:cs="宋体" w:hint="eastAsia"/>
          <w:color w:val="222222"/>
          <w:kern w:val="0"/>
          <w:sz w:val="26"/>
          <w:szCs w:val="26"/>
        </w:rPr>
      </w:pPr>
      <w:r w:rsidRPr="009E7B3B">
        <w:rPr>
          <w:rFonts w:ascii="华文仿宋" w:eastAsia="华文仿宋" w:hAnsi="华文仿宋" w:cs="宋体" w:hint="eastAsia"/>
          <w:color w:val="222222"/>
          <w:kern w:val="0"/>
          <w:sz w:val="26"/>
          <w:szCs w:val="26"/>
        </w:rPr>
        <w:t>大赛自2019年开始，一直是全国普通高校大学生竞赛排行榜榜单的赛事之一。</w:t>
      </w:r>
    </w:p>
    <w:p w14:paraId="0F75E2B3"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b/>
          <w:bCs/>
          <w:color w:val="222222"/>
          <w:kern w:val="0"/>
          <w:sz w:val="24"/>
          <w:szCs w:val="24"/>
          <w:lang w:eastAsia="zh-TW"/>
        </w:rPr>
        <w:t>7．结束语</w:t>
      </w:r>
    </w:p>
    <w:p w14:paraId="3886A4DA" w14:textId="77777777" w:rsidR="009E7B3B" w:rsidRPr="009E7B3B" w:rsidRDefault="009E7B3B" w:rsidP="009E7B3B">
      <w:pPr>
        <w:widowControl/>
        <w:shd w:val="clear" w:color="auto" w:fill="FFFFFF"/>
        <w:spacing w:line="360" w:lineRule="atLeast"/>
        <w:ind w:firstLine="480"/>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rPr>
        <w:t>中国大学生计算机设计大赛以“三安全”为前提，以“三服务”为目标，以“三公”为原则，从筹备开赛到现在，经过十多年来的共同艰辛努力，得到了参赛师生的理解、支持和信任！</w:t>
      </w:r>
    </w:p>
    <w:p w14:paraId="5D3ACCD1" w14:textId="4FB67101" w:rsidR="009E7B3B" w:rsidRPr="009E7B3B" w:rsidRDefault="009E7B3B" w:rsidP="009E7B3B">
      <w:pPr>
        <w:widowControl/>
        <w:shd w:val="clear" w:color="auto" w:fill="FFFFFF"/>
        <w:spacing w:line="360" w:lineRule="atLeast"/>
        <w:ind w:firstLine="480"/>
        <w:rPr>
          <w:rFonts w:ascii="宋体" w:eastAsia="宋体" w:hAnsi="宋体" w:cs="宋体" w:hint="eastAsia"/>
          <w:color w:val="222222"/>
          <w:kern w:val="0"/>
          <w:sz w:val="26"/>
          <w:szCs w:val="26"/>
        </w:rPr>
      </w:pPr>
      <w:r w:rsidRPr="009E7B3B">
        <w:rPr>
          <w:rFonts w:ascii="华文仿宋" w:eastAsia="华文仿宋" w:hAnsi="华文仿宋" w:cs="宋体" w:hint="eastAsia"/>
          <w:color w:val="222222"/>
          <w:kern w:val="0"/>
          <w:sz w:val="26"/>
          <w:szCs w:val="26"/>
        </w:rPr>
        <w:t>中国大学生计算机设计大赛的发展，将进一步地让师生受益、让学校受益、让社会受益，更好地服务于国家利益！</w:t>
      </w:r>
    </w:p>
    <w:p w14:paraId="33D051E2" w14:textId="77777777" w:rsidR="009E7B3B" w:rsidRPr="009E7B3B" w:rsidRDefault="009E7B3B" w:rsidP="009E7B3B">
      <w:pPr>
        <w:widowControl/>
        <w:shd w:val="clear" w:color="auto" w:fill="FFFFFF"/>
        <w:spacing w:line="360" w:lineRule="atLeast"/>
        <w:ind w:left="420" w:firstLine="480"/>
        <w:jc w:val="right"/>
        <w:rPr>
          <w:rFonts w:ascii="宋体" w:eastAsia="宋体" w:hAnsi="宋体" w:cs="宋体"/>
          <w:color w:val="222222"/>
          <w:kern w:val="0"/>
          <w:sz w:val="26"/>
          <w:szCs w:val="26"/>
        </w:rPr>
      </w:pPr>
      <w:r w:rsidRPr="009E7B3B">
        <w:rPr>
          <w:rFonts w:ascii="华文仿宋" w:eastAsia="华文仿宋" w:hAnsi="华文仿宋" w:cs="宋体" w:hint="eastAsia"/>
          <w:color w:val="222222"/>
          <w:kern w:val="0"/>
          <w:sz w:val="26"/>
          <w:szCs w:val="26"/>
          <w:lang w:eastAsia="zh-TW"/>
        </w:rPr>
        <w:t>   （大赛组委会整理    2022年10月8日）</w:t>
      </w:r>
    </w:p>
    <w:p w14:paraId="51FC96D1" w14:textId="77777777" w:rsidR="005E651E" w:rsidRPr="009E7B3B" w:rsidRDefault="005E651E"/>
    <w:sectPr w:rsidR="005E651E" w:rsidRPr="009E7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3B"/>
    <w:rsid w:val="000457FC"/>
    <w:rsid w:val="00195FF4"/>
    <w:rsid w:val="005E651E"/>
    <w:rsid w:val="009E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20BD"/>
  <w15:chartTrackingRefBased/>
  <w15:docId w15:val="{9FBEA542-4ED5-4E91-91C2-A17E7745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01819">
      <w:bodyDiv w:val="1"/>
      <w:marLeft w:val="0"/>
      <w:marRight w:val="0"/>
      <w:marTop w:val="0"/>
      <w:marBottom w:val="0"/>
      <w:divBdr>
        <w:top w:val="none" w:sz="0" w:space="0" w:color="auto"/>
        <w:left w:val="none" w:sz="0" w:space="0" w:color="auto"/>
        <w:bottom w:val="none" w:sz="0" w:space="0" w:color="auto"/>
        <w:right w:val="none" w:sz="0" w:space="0" w:color="auto"/>
      </w:divBdr>
      <w:divsChild>
        <w:div w:id="44396301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ziwei</dc:creator>
  <cp:keywords/>
  <dc:description/>
  <cp:lastModifiedBy>ziwei</cp:lastModifiedBy>
  <cp:revision>1</cp:revision>
  <dcterms:created xsi:type="dcterms:W3CDTF">2023-01-13T13:21:00Z</dcterms:created>
  <dcterms:modified xsi:type="dcterms:W3CDTF">2023-01-13T13:22:00Z</dcterms:modified>
</cp:coreProperties>
</file>